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B4CC" w14:textId="54EE16F3" w:rsidR="009A7F16" w:rsidRDefault="00EC2C8B" w:rsidP="009A7F1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Bijlage </w:t>
      </w:r>
      <w:r w:rsidR="000D495E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0D495E">
        <w:rPr>
          <w:rFonts w:ascii="Arial" w:hAnsi="Arial" w:cs="Arial"/>
          <w:b/>
          <w:bCs/>
          <w:sz w:val="28"/>
          <w:szCs w:val="28"/>
        </w:rPr>
        <w:t>V</w:t>
      </w:r>
      <w:r w:rsidR="006006DC">
        <w:rPr>
          <w:rFonts w:ascii="Arial" w:hAnsi="Arial" w:cs="Arial"/>
          <w:b/>
          <w:bCs/>
          <w:sz w:val="28"/>
          <w:szCs w:val="28"/>
        </w:rPr>
        <w:t>ooroordelen</w:t>
      </w:r>
      <w:r w:rsidR="009428E0">
        <w:rPr>
          <w:rFonts w:ascii="Arial" w:hAnsi="Arial" w:cs="Arial"/>
          <w:b/>
          <w:bCs/>
          <w:sz w:val="28"/>
          <w:szCs w:val="28"/>
        </w:rPr>
        <w:t xml:space="preserve"> en de escalatieladder</w:t>
      </w:r>
      <w:r w:rsidR="000D495E">
        <w:rPr>
          <w:rFonts w:ascii="Arial" w:hAnsi="Arial" w:cs="Arial"/>
          <w:b/>
          <w:bCs/>
          <w:sz w:val="28"/>
          <w:szCs w:val="28"/>
        </w:rPr>
        <w:tab/>
      </w:r>
      <w:r w:rsidR="00D32461">
        <w:rPr>
          <w:rFonts w:ascii="Arial" w:hAnsi="Arial" w:cs="Arial"/>
          <w:b/>
          <w:bCs/>
          <w:sz w:val="28"/>
          <w:szCs w:val="28"/>
        </w:rPr>
        <w:t>Naam ___________</w:t>
      </w:r>
    </w:p>
    <w:p w14:paraId="2420DCD7" w14:textId="77777777" w:rsidR="00E57729" w:rsidRPr="00D32461" w:rsidRDefault="00D32461" w:rsidP="009A7F1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D32461">
        <w:rPr>
          <w:rFonts w:ascii="Arial" w:hAnsi="Arial" w:cs="Arial"/>
          <w:b/>
          <w:bCs/>
          <w:sz w:val="20"/>
          <w:szCs w:val="20"/>
        </w:rPr>
        <w:t xml:space="preserve">Datum:  </w:t>
      </w:r>
      <w:r>
        <w:rPr>
          <w:rFonts w:ascii="Arial" w:hAnsi="Arial" w:cs="Arial"/>
          <w:b/>
          <w:bCs/>
          <w:sz w:val="20"/>
          <w:szCs w:val="20"/>
        </w:rPr>
        <w:t>____</w:t>
      </w:r>
      <w:r w:rsidRPr="00D32461">
        <w:rPr>
          <w:rFonts w:ascii="Arial" w:hAnsi="Arial" w:cs="Arial"/>
          <w:b/>
          <w:bCs/>
          <w:sz w:val="20"/>
          <w:szCs w:val="20"/>
        </w:rPr>
        <w:t>_________________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7130"/>
      </w:tblGrid>
      <w:tr w:rsidR="009A7F16" w:rsidRPr="005E156E" w14:paraId="1751E0E1" w14:textId="77777777" w:rsidTr="005E156E">
        <w:tc>
          <w:tcPr>
            <w:tcW w:w="1603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1BC4D8B5" w14:textId="77777777" w:rsidR="009A7F16" w:rsidRPr="005E156E" w:rsidRDefault="009A7F16" w:rsidP="00A774E3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5E156E">
              <w:rPr>
                <w:rFonts w:ascii="Arial" w:hAnsi="Arial" w:cs="Arial"/>
                <w:b/>
                <w:bCs/>
              </w:rPr>
              <w:t>Belang</w:t>
            </w:r>
          </w:p>
        </w:tc>
        <w:tc>
          <w:tcPr>
            <w:tcW w:w="7130" w:type="dxa"/>
            <w:tcBorders>
              <w:left w:val="nil"/>
            </w:tcBorders>
            <w:shd w:val="clear" w:color="auto" w:fill="auto"/>
          </w:tcPr>
          <w:p w14:paraId="69BA5EDC" w14:textId="77777777" w:rsidR="006006DC" w:rsidRDefault="006006DC" w:rsidP="006006DC">
            <w:pPr>
              <w:rPr>
                <w:rFonts w:ascii="Arial" w:hAnsi="Arial" w:cs="Arial"/>
              </w:rPr>
            </w:pPr>
          </w:p>
          <w:p w14:paraId="06B98C8E" w14:textId="234C979D" w:rsidR="008341E2" w:rsidRPr="006006DC" w:rsidRDefault="006006DC" w:rsidP="006006DC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  <w:r w:rsidRPr="006006DC">
              <w:rPr>
                <w:rFonts w:ascii="Arial" w:hAnsi="Arial" w:cs="Arial"/>
                <w:bCs/>
                <w:color w:val="3E3E36"/>
                <w:shd w:val="clear" w:color="auto" w:fill="FFFFFF"/>
              </w:rPr>
              <w:t xml:space="preserve">Ook binnen </w:t>
            </w:r>
            <w:r w:rsidR="00CE5E85">
              <w:rPr>
                <w:rFonts w:ascii="Arial" w:hAnsi="Arial" w:cs="Arial"/>
                <w:bCs/>
                <w:color w:val="3E3E36"/>
                <w:shd w:val="clear" w:color="auto" w:fill="FFFFFF"/>
              </w:rPr>
              <w:t>jouw sector</w:t>
            </w:r>
            <w:r w:rsidRPr="006006DC">
              <w:rPr>
                <w:rFonts w:ascii="Arial" w:hAnsi="Arial" w:cs="Arial"/>
                <w:bCs/>
                <w:color w:val="3E3E36"/>
                <w:shd w:val="clear" w:color="auto" w:fill="FFFFFF"/>
              </w:rPr>
              <w:t xml:space="preserve"> en op school hebben we te maken</w:t>
            </w:r>
            <w:r>
              <w:rPr>
                <w:rFonts w:ascii="Arial" w:hAnsi="Arial" w:cs="Arial"/>
                <w:bCs/>
                <w:color w:val="3E3E36"/>
                <w:shd w:val="clear" w:color="auto" w:fill="FFFFFF"/>
              </w:rPr>
              <w:t xml:space="preserve"> met vooroordelen en discriminatie</w:t>
            </w:r>
            <w:r w:rsidRPr="006006DC">
              <w:rPr>
                <w:rFonts w:ascii="Arial" w:hAnsi="Arial" w:cs="Arial"/>
                <w:bCs/>
                <w:color w:val="3E3E36"/>
                <w:shd w:val="clear" w:color="auto" w:fill="FFFFFF"/>
              </w:rPr>
              <w:t>. In deze les leer je waarom we tegen het onnodig grapjes maken zijn over bepaalde minderheden</w:t>
            </w:r>
            <w:r>
              <w:rPr>
                <w:rFonts w:ascii="Arial" w:hAnsi="Arial" w:cs="Arial"/>
                <w:bCs/>
                <w:color w:val="3E3E36"/>
                <w:shd w:val="clear" w:color="auto" w:fill="FFFFFF"/>
              </w:rPr>
              <w:t>. Ook</w:t>
            </w:r>
            <w:r w:rsidRPr="006006DC">
              <w:rPr>
                <w:rFonts w:ascii="Arial" w:hAnsi="Arial" w:cs="Arial"/>
                <w:bCs/>
                <w:color w:val="3E3E36"/>
                <w:shd w:val="clear" w:color="auto" w:fill="FFFFFF"/>
              </w:rPr>
              <w:t xml:space="preserve"> discussiëren we over de verschillende </w:t>
            </w:r>
            <w:r w:rsidR="00345CCE" w:rsidRPr="006006DC">
              <w:rPr>
                <w:rFonts w:ascii="Arial" w:hAnsi="Arial" w:cs="Arial"/>
                <w:bCs/>
                <w:color w:val="3E3E36"/>
                <w:shd w:val="clear" w:color="auto" w:fill="FFFFFF"/>
              </w:rPr>
              <w:t>opvattingen</w:t>
            </w:r>
            <w:r>
              <w:rPr>
                <w:rFonts w:ascii="Arial" w:hAnsi="Arial" w:cs="Arial"/>
                <w:bCs/>
                <w:color w:val="3E3E36"/>
                <w:shd w:val="clear" w:color="auto" w:fill="FFFFFF"/>
              </w:rPr>
              <w:t xml:space="preserve"> en</w:t>
            </w:r>
            <w:r w:rsidR="00345CCE" w:rsidRPr="006006DC">
              <w:rPr>
                <w:rFonts w:ascii="Arial" w:hAnsi="Arial" w:cs="Arial"/>
                <w:bCs/>
                <w:color w:val="3E3E36"/>
                <w:shd w:val="clear" w:color="auto" w:fill="FFFFFF"/>
              </w:rPr>
              <w:t xml:space="preserve"> gevoelens maar ook de heersende sociale norm in een groep. </w:t>
            </w:r>
          </w:p>
        </w:tc>
      </w:tr>
      <w:tr w:rsidR="002B6770" w:rsidRPr="005E156E" w14:paraId="65FA8819" w14:textId="77777777" w:rsidTr="005E156E">
        <w:tc>
          <w:tcPr>
            <w:tcW w:w="1603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3B2CE18B" w14:textId="77777777" w:rsidR="002B6770" w:rsidRPr="005E156E" w:rsidRDefault="002B6770" w:rsidP="002B6770">
            <w:pPr>
              <w:jc w:val="center"/>
              <w:rPr>
                <w:rFonts w:ascii="Arial" w:hAnsi="Arial" w:cs="Arial"/>
                <w:b/>
                <w:bCs/>
              </w:rPr>
            </w:pPr>
            <w:r w:rsidRPr="005E156E">
              <w:rPr>
                <w:rFonts w:ascii="Arial" w:hAnsi="Arial" w:cs="Arial"/>
                <w:b/>
                <w:bCs/>
              </w:rPr>
              <w:t>Leerdoel</w:t>
            </w:r>
          </w:p>
        </w:tc>
        <w:tc>
          <w:tcPr>
            <w:tcW w:w="7130" w:type="dxa"/>
            <w:tcBorders>
              <w:left w:val="nil"/>
            </w:tcBorders>
            <w:shd w:val="clear" w:color="auto" w:fill="auto"/>
          </w:tcPr>
          <w:p w14:paraId="6D07F979" w14:textId="77777777" w:rsidR="002B6770" w:rsidRPr="00345CCE" w:rsidRDefault="002B6770" w:rsidP="002B6770">
            <w:pPr>
              <w:pStyle w:val="Geenafstand"/>
              <w:numPr>
                <w:ilvl w:val="0"/>
                <w:numId w:val="4"/>
              </w:numPr>
              <w:rPr>
                <w:sz w:val="22"/>
              </w:rPr>
            </w:pPr>
            <w:r w:rsidRPr="00345CCE">
              <w:rPr>
                <w:sz w:val="22"/>
              </w:rPr>
              <w:t>Je begrijpt wat voor een gevolgen vooroordelen kunnen opleveren.</w:t>
            </w:r>
          </w:p>
        </w:tc>
      </w:tr>
      <w:tr w:rsidR="002B6770" w:rsidRPr="005E156E" w14:paraId="387EF589" w14:textId="77777777" w:rsidTr="005E156E">
        <w:tc>
          <w:tcPr>
            <w:tcW w:w="1603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57440BB6" w14:textId="77777777" w:rsidR="002B6770" w:rsidRPr="005E156E" w:rsidRDefault="002B6770" w:rsidP="002B6770">
            <w:pPr>
              <w:jc w:val="center"/>
              <w:rPr>
                <w:rFonts w:ascii="Arial" w:hAnsi="Arial" w:cs="Arial"/>
                <w:b/>
                <w:bCs/>
              </w:rPr>
            </w:pPr>
            <w:r w:rsidRPr="005E156E">
              <w:rPr>
                <w:rFonts w:ascii="Arial" w:hAnsi="Arial" w:cs="Arial"/>
                <w:b/>
                <w:bCs/>
              </w:rPr>
              <w:t>(Sub)doelen</w:t>
            </w:r>
          </w:p>
        </w:tc>
        <w:tc>
          <w:tcPr>
            <w:tcW w:w="7130" w:type="dxa"/>
            <w:tcBorders>
              <w:left w:val="nil"/>
            </w:tcBorders>
            <w:shd w:val="clear" w:color="auto" w:fill="auto"/>
          </w:tcPr>
          <w:p w14:paraId="58AABD68" w14:textId="58D2E577" w:rsidR="002B6770" w:rsidRPr="0028647B" w:rsidRDefault="002B6770" w:rsidP="000E0695">
            <w:pPr>
              <w:pStyle w:val="Geenafstand"/>
              <w:numPr>
                <w:ilvl w:val="0"/>
                <w:numId w:val="4"/>
              </w:numPr>
              <w:rPr>
                <w:sz w:val="22"/>
              </w:rPr>
            </w:pPr>
            <w:r w:rsidRPr="0028647B">
              <w:rPr>
                <w:sz w:val="22"/>
              </w:rPr>
              <w:t xml:space="preserve">Je kunt op een verantwoordelijke manier discussiëren over minderheden zonder de </w:t>
            </w:r>
            <w:r w:rsidR="006006DC" w:rsidRPr="0028647B">
              <w:rPr>
                <w:sz w:val="22"/>
              </w:rPr>
              <w:t>‘</w:t>
            </w:r>
            <w:r w:rsidRPr="0028647B">
              <w:rPr>
                <w:i/>
                <w:sz w:val="22"/>
              </w:rPr>
              <w:t>vooroordelen ladder</w:t>
            </w:r>
            <w:r w:rsidR="006006DC" w:rsidRPr="0028647B">
              <w:rPr>
                <w:i/>
                <w:sz w:val="22"/>
              </w:rPr>
              <w:t>’</w:t>
            </w:r>
            <w:r w:rsidRPr="0028647B">
              <w:rPr>
                <w:sz w:val="22"/>
              </w:rPr>
              <w:t xml:space="preserve"> te </w:t>
            </w:r>
            <w:r w:rsidR="006006DC" w:rsidRPr="0028647B">
              <w:rPr>
                <w:sz w:val="22"/>
              </w:rPr>
              <w:t>betreden</w:t>
            </w:r>
            <w:r w:rsidRPr="0028647B">
              <w:rPr>
                <w:sz w:val="22"/>
              </w:rPr>
              <w:t>.</w:t>
            </w:r>
          </w:p>
          <w:p w14:paraId="29312882" w14:textId="77777777" w:rsidR="00F47DBB" w:rsidRPr="00345CCE" w:rsidRDefault="00F47DBB" w:rsidP="002B6770">
            <w:pPr>
              <w:pStyle w:val="Geenafstand"/>
              <w:numPr>
                <w:ilvl w:val="0"/>
                <w:numId w:val="4"/>
              </w:numPr>
              <w:rPr>
                <w:sz w:val="22"/>
              </w:rPr>
            </w:pPr>
            <w:r w:rsidRPr="00345CCE">
              <w:rPr>
                <w:sz w:val="22"/>
              </w:rPr>
              <w:t>Je kent enkele termen die bij dit onderwerp horen.</w:t>
            </w:r>
          </w:p>
          <w:p w14:paraId="5DEBC204" w14:textId="77777777" w:rsidR="002B6770" w:rsidRPr="00345CCE" w:rsidRDefault="002B6770" w:rsidP="002B6770">
            <w:pPr>
              <w:pStyle w:val="Geenafstand"/>
              <w:rPr>
                <w:sz w:val="22"/>
              </w:rPr>
            </w:pPr>
          </w:p>
        </w:tc>
      </w:tr>
      <w:tr w:rsidR="002B6770" w:rsidRPr="005E156E" w14:paraId="016CA065" w14:textId="77777777" w:rsidTr="005E156E">
        <w:tc>
          <w:tcPr>
            <w:tcW w:w="1603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14:paraId="799E59B0" w14:textId="77777777" w:rsidR="002B6770" w:rsidRPr="005E156E" w:rsidRDefault="002B6770" w:rsidP="002B6770">
            <w:pPr>
              <w:jc w:val="center"/>
              <w:rPr>
                <w:rFonts w:ascii="Arial" w:hAnsi="Arial" w:cs="Arial"/>
                <w:b/>
                <w:bCs/>
              </w:rPr>
            </w:pPr>
            <w:r w:rsidRPr="005E156E">
              <w:rPr>
                <w:rFonts w:ascii="Arial" w:hAnsi="Arial" w:cs="Arial"/>
                <w:b/>
                <w:bCs/>
              </w:rPr>
              <w:t>Werkwijze</w:t>
            </w:r>
          </w:p>
        </w:tc>
        <w:tc>
          <w:tcPr>
            <w:tcW w:w="7130" w:type="dxa"/>
            <w:tcBorders>
              <w:left w:val="nil"/>
            </w:tcBorders>
            <w:shd w:val="clear" w:color="auto" w:fill="auto"/>
          </w:tcPr>
          <w:p w14:paraId="4F5FDE01" w14:textId="77777777" w:rsidR="0028647B" w:rsidRDefault="0028647B" w:rsidP="002B6770">
            <w:pPr>
              <w:rPr>
                <w:rFonts w:ascii="Arial" w:hAnsi="Arial" w:cs="Arial"/>
              </w:rPr>
            </w:pPr>
          </w:p>
          <w:p w14:paraId="1DA5EC72" w14:textId="2DB9E3AB" w:rsidR="002B6770" w:rsidRPr="00345CCE" w:rsidRDefault="00F47DBB" w:rsidP="002B6770">
            <w:pPr>
              <w:rPr>
                <w:rFonts w:ascii="Arial" w:hAnsi="Arial" w:cs="Arial"/>
              </w:rPr>
            </w:pPr>
            <w:r w:rsidRPr="00345CCE">
              <w:rPr>
                <w:rFonts w:ascii="Arial" w:hAnsi="Arial" w:cs="Arial"/>
              </w:rPr>
              <w:t>Maak de vragen op dit werkblad en voeg deze toe aan je portfolio</w:t>
            </w:r>
          </w:p>
        </w:tc>
      </w:tr>
    </w:tbl>
    <w:tbl>
      <w:tblPr>
        <w:tblStyle w:val="Tabelraster"/>
        <w:tblW w:w="9639" w:type="dxa"/>
        <w:tblInd w:w="0" w:type="dxa"/>
        <w:tblLook w:val="04A0" w:firstRow="1" w:lastRow="0" w:firstColumn="1" w:lastColumn="0" w:noHBand="0" w:noVBand="1"/>
      </w:tblPr>
      <w:tblGrid>
        <w:gridCol w:w="9172"/>
        <w:gridCol w:w="244"/>
        <w:gridCol w:w="223"/>
      </w:tblGrid>
      <w:tr w:rsidR="00E57729" w:rsidRPr="008341E2" w14:paraId="64311579" w14:textId="77777777" w:rsidTr="006006DC"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</w:tcPr>
          <w:p w14:paraId="3F51E10A" w14:textId="77777777" w:rsidR="00DC7FAE" w:rsidRPr="008341E2" w:rsidRDefault="00DC7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305C4" w14:textId="77777777" w:rsidR="008341E2" w:rsidRPr="008341E2" w:rsidRDefault="008341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0F9EF" w14:textId="77777777" w:rsidR="008341E2" w:rsidRPr="008341E2" w:rsidRDefault="008341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AA3ED57" w14:textId="77777777" w:rsidR="00EC2C8B" w:rsidRDefault="00EC2C8B"/>
    <w:p w14:paraId="18DB056D" w14:textId="15FCC37C" w:rsidR="000D495E" w:rsidRDefault="000D495E">
      <w:pPr>
        <w:rPr>
          <w:rFonts w:ascii="Arial" w:hAnsi="Arial" w:cs="Arial"/>
          <w:b/>
          <w:sz w:val="26"/>
          <w:szCs w:val="26"/>
        </w:rPr>
      </w:pPr>
      <w:r w:rsidRPr="00EC2C8B">
        <w:rPr>
          <w:rFonts w:ascii="Arial" w:hAnsi="Arial" w:cs="Arial"/>
          <w:b/>
          <w:sz w:val="26"/>
          <w:szCs w:val="26"/>
        </w:rPr>
        <w:t xml:space="preserve">Opdracht </w:t>
      </w:r>
      <w:r>
        <w:rPr>
          <w:rFonts w:ascii="Arial" w:hAnsi="Arial" w:cs="Arial"/>
          <w:b/>
          <w:sz w:val="26"/>
          <w:szCs w:val="26"/>
        </w:rPr>
        <w:t>1: Vooroordelen en discriminatie</w:t>
      </w:r>
    </w:p>
    <w:p w14:paraId="57E27D49" w14:textId="77777777" w:rsidR="000D495E" w:rsidRPr="000D495E" w:rsidRDefault="000D495E">
      <w:pPr>
        <w:rPr>
          <w:rFonts w:ascii="Arial" w:hAnsi="Arial" w:cs="Arial"/>
          <w:bCs/>
          <w:sz w:val="26"/>
          <w:szCs w:val="26"/>
        </w:rPr>
      </w:pPr>
      <w:r w:rsidRPr="000D495E">
        <w:rPr>
          <w:rFonts w:ascii="Arial" w:hAnsi="Arial" w:cs="Arial"/>
          <w:bCs/>
          <w:sz w:val="26"/>
          <w:szCs w:val="26"/>
        </w:rPr>
        <w:t>Leg uit wat de volgende begrippen betekenen:</w:t>
      </w:r>
    </w:p>
    <w:p w14:paraId="74178AC1" w14:textId="77777777" w:rsidR="000D495E" w:rsidRDefault="000D495E">
      <w:pPr>
        <w:rPr>
          <w:rFonts w:ascii="Arial" w:hAnsi="Arial" w:cs="Arial"/>
          <w:b/>
          <w:sz w:val="26"/>
          <w:szCs w:val="26"/>
        </w:rPr>
      </w:pPr>
    </w:p>
    <w:p w14:paraId="642891FF" w14:textId="7047B8BC" w:rsidR="000D495E" w:rsidRDefault="000D495E" w:rsidP="000D495E">
      <w:pPr>
        <w:pStyle w:val="Lijstalinea"/>
        <w:numPr>
          <w:ilvl w:val="0"/>
          <w:numId w:val="14"/>
        </w:numPr>
        <w:rPr>
          <w:rFonts w:cs="Arial"/>
          <w:b/>
          <w:sz w:val="26"/>
          <w:szCs w:val="26"/>
        </w:rPr>
      </w:pPr>
      <w:r w:rsidRPr="000D495E">
        <w:rPr>
          <w:rFonts w:cs="Arial"/>
          <w:b/>
          <w:sz w:val="26"/>
          <w:szCs w:val="26"/>
        </w:rPr>
        <w:t>Racisme</w:t>
      </w:r>
    </w:p>
    <w:p w14:paraId="0A8708D9" w14:textId="77777777" w:rsidR="000D495E" w:rsidRPr="000D495E" w:rsidRDefault="000D495E" w:rsidP="000D495E">
      <w:pPr>
        <w:pStyle w:val="Lijstalinea"/>
        <w:rPr>
          <w:rFonts w:cs="Arial"/>
          <w:b/>
          <w:sz w:val="26"/>
          <w:szCs w:val="26"/>
        </w:rPr>
      </w:pPr>
    </w:p>
    <w:p w14:paraId="5B7C0EBE" w14:textId="050B3CD0" w:rsidR="000D495E" w:rsidRDefault="000D495E" w:rsidP="000D495E">
      <w:pP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______________________________________________________________________</w:t>
      </w:r>
    </w:p>
    <w:p w14:paraId="706DE2C4" w14:textId="644B9E88" w:rsidR="0028647B" w:rsidRPr="0028647B" w:rsidRDefault="0028647B" w:rsidP="0028647B">
      <w:pPr>
        <w:pStyle w:val="Lijstalinea"/>
        <w:numPr>
          <w:ilvl w:val="0"/>
          <w:numId w:val="14"/>
        </w:numPr>
        <w:rPr>
          <w:rFonts w:cs="Arial"/>
          <w:b/>
          <w:sz w:val="26"/>
          <w:szCs w:val="26"/>
        </w:rPr>
      </w:pPr>
      <w:r w:rsidRPr="0028647B">
        <w:rPr>
          <w:rFonts w:cs="Arial"/>
          <w:b/>
          <w:sz w:val="26"/>
          <w:szCs w:val="26"/>
        </w:rPr>
        <w:t>Vooroordelen</w:t>
      </w:r>
    </w:p>
    <w:p w14:paraId="536DBD17" w14:textId="1B28A8A5" w:rsidR="000D495E" w:rsidRDefault="000D495E" w:rsidP="000D495E">
      <w:pPr>
        <w:rPr>
          <w:rFonts w:cs="Arial"/>
          <w:b/>
          <w:sz w:val="26"/>
          <w:szCs w:val="26"/>
        </w:rPr>
      </w:pPr>
    </w:p>
    <w:p w14:paraId="01DA7472" w14:textId="19A7134F" w:rsidR="000D495E" w:rsidRDefault="000D495E" w:rsidP="000D495E">
      <w:pP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______________________________________________________________________</w:t>
      </w:r>
    </w:p>
    <w:p w14:paraId="30834BEF" w14:textId="03EDE72D" w:rsidR="0028647B" w:rsidRPr="0028647B" w:rsidRDefault="0028647B" w:rsidP="0028647B">
      <w:pPr>
        <w:pStyle w:val="Lijstalinea"/>
        <w:numPr>
          <w:ilvl w:val="0"/>
          <w:numId w:val="14"/>
        </w:numPr>
        <w:rPr>
          <w:rFonts w:cs="Arial"/>
          <w:b/>
          <w:sz w:val="26"/>
          <w:szCs w:val="26"/>
        </w:rPr>
      </w:pPr>
      <w:r w:rsidRPr="0028647B">
        <w:rPr>
          <w:rFonts w:cs="Arial"/>
          <w:b/>
          <w:sz w:val="26"/>
          <w:szCs w:val="26"/>
        </w:rPr>
        <w:t>Discriminatie</w:t>
      </w:r>
    </w:p>
    <w:p w14:paraId="0AA6EA0E" w14:textId="77777777" w:rsidR="000D495E" w:rsidRDefault="000D495E" w:rsidP="000D495E">
      <w:pPr>
        <w:rPr>
          <w:rFonts w:cs="Arial"/>
          <w:b/>
          <w:sz w:val="26"/>
          <w:szCs w:val="26"/>
        </w:rPr>
      </w:pPr>
    </w:p>
    <w:p w14:paraId="60F4B10F" w14:textId="28DA9C1F" w:rsidR="000D495E" w:rsidRPr="000D495E" w:rsidRDefault="000D495E" w:rsidP="000D495E">
      <w:pP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_____________________________________________________________________</w:t>
      </w:r>
      <w:r w:rsidRPr="000D495E">
        <w:rPr>
          <w:rFonts w:cs="Arial"/>
          <w:b/>
          <w:sz w:val="26"/>
          <w:szCs w:val="26"/>
        </w:rPr>
        <w:br w:type="page"/>
      </w:r>
    </w:p>
    <w:p w14:paraId="1DD4F208" w14:textId="28080230" w:rsidR="00EC2C8B" w:rsidRDefault="0042060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lastRenderedPageBreak/>
        <w:drawing>
          <wp:anchor distT="0" distB="0" distL="114300" distR="114300" simplePos="0" relativeHeight="251658240" behindDoc="0" locked="0" layoutInCell="1" allowOverlap="1" wp14:anchorId="552EF67A" wp14:editId="05B29957">
            <wp:simplePos x="0" y="0"/>
            <wp:positionH relativeFrom="column">
              <wp:posOffset>2423795</wp:posOffset>
            </wp:positionH>
            <wp:positionV relativeFrom="paragraph">
              <wp:posOffset>0</wp:posOffset>
            </wp:positionV>
            <wp:extent cx="3131820" cy="2346211"/>
            <wp:effectExtent l="0" t="0" r="0" b="0"/>
            <wp:wrapSquare wrapText="bothSides"/>
            <wp:docPr id="2" name="Afbeelding 2" descr="Afbeeldingsresultaat voor vooroordelen ladde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vooroordelen ladde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34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2C8B" w:rsidRPr="00EC2C8B">
        <w:rPr>
          <w:rFonts w:ascii="Arial" w:hAnsi="Arial" w:cs="Arial"/>
          <w:b/>
          <w:sz w:val="26"/>
          <w:szCs w:val="26"/>
        </w:rPr>
        <w:t xml:space="preserve">Opdracht </w:t>
      </w:r>
      <w:r w:rsidR="000D495E">
        <w:rPr>
          <w:rFonts w:ascii="Arial" w:hAnsi="Arial" w:cs="Arial"/>
          <w:b/>
          <w:sz w:val="26"/>
          <w:szCs w:val="26"/>
        </w:rPr>
        <w:t>2</w:t>
      </w:r>
      <w:r w:rsidR="00EC2C8B" w:rsidRPr="00EC2C8B">
        <w:rPr>
          <w:rFonts w:ascii="Arial" w:hAnsi="Arial" w:cs="Arial"/>
          <w:b/>
          <w:sz w:val="26"/>
          <w:szCs w:val="26"/>
        </w:rPr>
        <w:t xml:space="preserve">: </w:t>
      </w:r>
      <w:r w:rsidR="009428E0">
        <w:rPr>
          <w:rFonts w:ascii="Arial" w:hAnsi="Arial" w:cs="Arial"/>
          <w:b/>
          <w:sz w:val="26"/>
          <w:szCs w:val="26"/>
        </w:rPr>
        <w:t>Escalatieladder</w:t>
      </w:r>
    </w:p>
    <w:p w14:paraId="0D55E511" w14:textId="77777777" w:rsidR="0042060A" w:rsidRDefault="0042060A">
      <w:pPr>
        <w:rPr>
          <w:rFonts w:ascii="Arial" w:hAnsi="Arial" w:cs="Arial"/>
        </w:rPr>
      </w:pPr>
      <w:r w:rsidRPr="0042060A">
        <w:rPr>
          <w:rFonts w:ascii="Arial" w:hAnsi="Arial" w:cs="Arial"/>
        </w:rPr>
        <w:t xml:space="preserve">Voordelen leiden </w:t>
      </w:r>
      <w:r>
        <w:rPr>
          <w:rFonts w:ascii="Arial" w:hAnsi="Arial" w:cs="Arial"/>
        </w:rPr>
        <w:t>tot onnodig ongewenst gedrag.</w:t>
      </w:r>
    </w:p>
    <w:p w14:paraId="33416D95" w14:textId="77777777" w:rsidR="0042060A" w:rsidRDefault="0042060A">
      <w:pPr>
        <w:rPr>
          <w:rFonts w:ascii="Arial" w:hAnsi="Arial" w:cs="Arial"/>
        </w:rPr>
      </w:pPr>
      <w:r>
        <w:rPr>
          <w:rFonts w:ascii="Arial" w:hAnsi="Arial" w:cs="Arial"/>
        </w:rPr>
        <w:t>In de tabel zie je de vooroordelen ladder.</w:t>
      </w:r>
    </w:p>
    <w:p w14:paraId="7015ADA4" w14:textId="77777777" w:rsidR="00314F61" w:rsidRDefault="00314F61">
      <w:pPr>
        <w:rPr>
          <w:rFonts w:ascii="Arial" w:hAnsi="Arial" w:cs="Arial"/>
        </w:rPr>
      </w:pPr>
    </w:p>
    <w:p w14:paraId="0AB3557B" w14:textId="77777777" w:rsidR="00314F61" w:rsidRDefault="00314F61">
      <w:pPr>
        <w:rPr>
          <w:rFonts w:ascii="Arial" w:hAnsi="Arial" w:cs="Arial"/>
        </w:rPr>
      </w:pPr>
    </w:p>
    <w:p w14:paraId="1CE30E8D" w14:textId="77777777" w:rsidR="0042060A" w:rsidRPr="00314F61" w:rsidRDefault="0042060A" w:rsidP="00314F61">
      <w:pPr>
        <w:pStyle w:val="Lijstalinea"/>
        <w:numPr>
          <w:ilvl w:val="0"/>
          <w:numId w:val="12"/>
        </w:numPr>
        <w:rPr>
          <w:rFonts w:cs="Arial"/>
          <w:b/>
        </w:rPr>
      </w:pPr>
      <w:r w:rsidRPr="00314F61">
        <w:rPr>
          <w:rFonts w:cs="Arial"/>
          <w:b/>
        </w:rPr>
        <w:t>Noem bij elke trede een voorbeeld</w:t>
      </w:r>
      <w:r w:rsidR="00CD00D3" w:rsidRPr="00314F61">
        <w:rPr>
          <w:rFonts w:cs="Arial"/>
          <w:b/>
        </w:rPr>
        <w:t xml:space="preserve"> uit de praktijk.</w:t>
      </w:r>
    </w:p>
    <w:tbl>
      <w:tblPr>
        <w:tblStyle w:val="Tabelraster"/>
        <w:tblW w:w="9639" w:type="dxa"/>
        <w:tblInd w:w="0" w:type="dxa"/>
        <w:tblLook w:val="04A0" w:firstRow="1" w:lastRow="0" w:firstColumn="1" w:lastColumn="0" w:noHBand="0" w:noVBand="1"/>
      </w:tblPr>
      <w:tblGrid>
        <w:gridCol w:w="8902"/>
        <w:gridCol w:w="270"/>
        <w:gridCol w:w="244"/>
        <w:gridCol w:w="223"/>
      </w:tblGrid>
      <w:tr w:rsidR="00A2725F" w:rsidRPr="00EC2C8B" w14:paraId="5D6DB7BD" w14:textId="77777777" w:rsidTr="006006DC">
        <w:tc>
          <w:tcPr>
            <w:tcW w:w="8902" w:type="dxa"/>
            <w:tcBorders>
              <w:top w:val="nil"/>
              <w:left w:val="nil"/>
              <w:bottom w:val="nil"/>
              <w:right w:val="nil"/>
            </w:tcBorders>
          </w:tcPr>
          <w:p w14:paraId="4DB1F9E9" w14:textId="77777777" w:rsidR="00EC2C8B" w:rsidRPr="00EC2C8B" w:rsidRDefault="00EC2C8B" w:rsidP="00A2725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CD2C72" w14:textId="77777777" w:rsidR="00A2725F" w:rsidRPr="00EC2C8B" w:rsidRDefault="00A2725F" w:rsidP="00A2725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D2EF239" w14:textId="77777777" w:rsidR="00A2725F" w:rsidRPr="00EC2C8B" w:rsidRDefault="00A2725F" w:rsidP="00A272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4D0F4242" w14:textId="77777777" w:rsidR="00A2725F" w:rsidRPr="00EC2C8B" w:rsidRDefault="00A2725F" w:rsidP="00A2725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52EBEBA" w14:textId="77777777" w:rsidR="0042060A" w:rsidRDefault="0042060A" w:rsidP="0042060A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2060A" w14:paraId="7FDBA007" w14:textId="77777777" w:rsidTr="0042060A">
        <w:tc>
          <w:tcPr>
            <w:tcW w:w="9062" w:type="dxa"/>
          </w:tcPr>
          <w:p w14:paraId="7D57C314" w14:textId="77777777" w:rsidR="0042060A" w:rsidRDefault="0042060A" w:rsidP="0042060A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</w:p>
          <w:p w14:paraId="2AE3CA7B" w14:textId="77777777" w:rsidR="0042060A" w:rsidRDefault="0042060A" w:rsidP="0042060A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</w:p>
        </w:tc>
      </w:tr>
      <w:tr w:rsidR="0042060A" w14:paraId="796C2391" w14:textId="77777777" w:rsidTr="0042060A">
        <w:tc>
          <w:tcPr>
            <w:tcW w:w="9062" w:type="dxa"/>
          </w:tcPr>
          <w:p w14:paraId="27973A75" w14:textId="77777777" w:rsidR="0042060A" w:rsidRDefault="0042060A" w:rsidP="0042060A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</w:p>
          <w:p w14:paraId="6FAA758A" w14:textId="77777777" w:rsidR="0042060A" w:rsidRDefault="0042060A" w:rsidP="0042060A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</w:p>
        </w:tc>
      </w:tr>
    </w:tbl>
    <w:p w14:paraId="449D7C5E" w14:textId="77777777" w:rsidR="0042060A" w:rsidRPr="0042060A" w:rsidRDefault="0042060A" w:rsidP="0042060A">
      <w:pPr>
        <w:rPr>
          <w:rFonts w:cs="Arial"/>
          <w:bCs/>
          <w:color w:val="3E3E36"/>
          <w:shd w:val="clear" w:color="auto" w:fill="FFFFFF"/>
        </w:rPr>
      </w:pPr>
      <w:r>
        <w:rPr>
          <w:rFonts w:cs="Arial"/>
          <w:bCs/>
          <w:color w:val="3E3E36"/>
          <w:shd w:val="clear" w:color="auto" w:fill="FFFFFF"/>
        </w:rPr>
        <w:t>2.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2060A" w14:paraId="52AD8346" w14:textId="77777777" w:rsidTr="00CA7447">
        <w:tc>
          <w:tcPr>
            <w:tcW w:w="9062" w:type="dxa"/>
          </w:tcPr>
          <w:p w14:paraId="68B90461" w14:textId="77777777" w:rsidR="0042060A" w:rsidRDefault="0042060A" w:rsidP="00CA7447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</w:p>
          <w:p w14:paraId="1CE9DC1A" w14:textId="77777777" w:rsidR="0042060A" w:rsidRDefault="0042060A" w:rsidP="00CA7447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</w:p>
        </w:tc>
      </w:tr>
      <w:tr w:rsidR="0042060A" w14:paraId="595E4FBF" w14:textId="77777777" w:rsidTr="00CA7447">
        <w:tc>
          <w:tcPr>
            <w:tcW w:w="9062" w:type="dxa"/>
          </w:tcPr>
          <w:p w14:paraId="6591E640" w14:textId="77777777" w:rsidR="0042060A" w:rsidRDefault="0042060A" w:rsidP="00CA7447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</w:p>
          <w:p w14:paraId="293B0C94" w14:textId="77777777" w:rsidR="0042060A" w:rsidRDefault="0042060A" w:rsidP="00CA7447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</w:p>
        </w:tc>
      </w:tr>
    </w:tbl>
    <w:p w14:paraId="12264541" w14:textId="77777777" w:rsidR="0042060A" w:rsidRPr="0042060A" w:rsidRDefault="0042060A" w:rsidP="0042060A">
      <w:pPr>
        <w:rPr>
          <w:rFonts w:ascii="Arial" w:hAnsi="Arial" w:cs="Arial"/>
          <w:bCs/>
          <w:color w:val="3E3E36"/>
          <w:shd w:val="clear" w:color="auto" w:fill="FFFFFF"/>
        </w:rPr>
      </w:pPr>
      <w:r w:rsidRPr="0042060A">
        <w:rPr>
          <w:rFonts w:ascii="Arial" w:hAnsi="Arial" w:cs="Arial"/>
          <w:bCs/>
          <w:color w:val="3E3E36"/>
          <w:shd w:val="clear" w:color="auto" w:fill="FFFFFF"/>
        </w:rPr>
        <w:t>3.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2060A" w14:paraId="7CD80C74" w14:textId="77777777" w:rsidTr="00CA7447">
        <w:tc>
          <w:tcPr>
            <w:tcW w:w="9062" w:type="dxa"/>
          </w:tcPr>
          <w:p w14:paraId="613B938C" w14:textId="77777777" w:rsidR="0042060A" w:rsidRDefault="0042060A" w:rsidP="00CA7447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</w:p>
          <w:p w14:paraId="45983FE5" w14:textId="77777777" w:rsidR="0042060A" w:rsidRDefault="0042060A" w:rsidP="00CA7447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</w:p>
        </w:tc>
      </w:tr>
      <w:tr w:rsidR="0042060A" w14:paraId="3CB40D5F" w14:textId="77777777" w:rsidTr="00CA7447">
        <w:tc>
          <w:tcPr>
            <w:tcW w:w="9062" w:type="dxa"/>
          </w:tcPr>
          <w:p w14:paraId="0762BD4C" w14:textId="77777777" w:rsidR="0042060A" w:rsidRDefault="0042060A" w:rsidP="00CA7447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</w:p>
          <w:p w14:paraId="7204C986" w14:textId="77777777" w:rsidR="0042060A" w:rsidRDefault="0042060A" w:rsidP="00CA7447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</w:p>
        </w:tc>
      </w:tr>
    </w:tbl>
    <w:p w14:paraId="6271BA5E" w14:textId="77777777" w:rsidR="0042060A" w:rsidRPr="0042060A" w:rsidRDefault="0042060A" w:rsidP="0042060A">
      <w:pPr>
        <w:rPr>
          <w:rFonts w:ascii="Arial" w:hAnsi="Arial" w:cs="Arial"/>
          <w:bCs/>
          <w:color w:val="3E3E36"/>
          <w:shd w:val="clear" w:color="auto" w:fill="FFFFFF"/>
        </w:rPr>
      </w:pPr>
      <w:r>
        <w:rPr>
          <w:rFonts w:ascii="Arial" w:hAnsi="Arial" w:cs="Arial"/>
          <w:bCs/>
          <w:color w:val="3E3E36"/>
          <w:shd w:val="clear" w:color="auto" w:fill="FFFFFF"/>
        </w:rPr>
        <w:t>4</w:t>
      </w:r>
      <w:r w:rsidRPr="0042060A">
        <w:rPr>
          <w:rFonts w:ascii="Arial" w:hAnsi="Arial" w:cs="Arial"/>
          <w:bCs/>
          <w:color w:val="3E3E36"/>
          <w:shd w:val="clear" w:color="auto" w:fill="FFFFFF"/>
        </w:rPr>
        <w:t>.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2060A" w14:paraId="301ADF96" w14:textId="77777777" w:rsidTr="00CA7447">
        <w:tc>
          <w:tcPr>
            <w:tcW w:w="9062" w:type="dxa"/>
          </w:tcPr>
          <w:p w14:paraId="4007A594" w14:textId="77777777" w:rsidR="0042060A" w:rsidRDefault="0042060A" w:rsidP="00CA7447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</w:p>
          <w:p w14:paraId="0067FB28" w14:textId="77777777" w:rsidR="0042060A" w:rsidRDefault="0042060A" w:rsidP="00CA7447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</w:p>
        </w:tc>
      </w:tr>
      <w:tr w:rsidR="0042060A" w14:paraId="16A123F5" w14:textId="77777777" w:rsidTr="00CA7447">
        <w:tc>
          <w:tcPr>
            <w:tcW w:w="9062" w:type="dxa"/>
          </w:tcPr>
          <w:p w14:paraId="12003DDC" w14:textId="77777777" w:rsidR="0042060A" w:rsidRDefault="0042060A" w:rsidP="00CA7447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</w:p>
          <w:p w14:paraId="2E51E3E9" w14:textId="77777777" w:rsidR="0042060A" w:rsidRDefault="0042060A" w:rsidP="00CA7447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</w:p>
        </w:tc>
      </w:tr>
    </w:tbl>
    <w:p w14:paraId="3EED3E54" w14:textId="77777777" w:rsidR="0042060A" w:rsidRPr="0042060A" w:rsidRDefault="0042060A" w:rsidP="0042060A">
      <w:pPr>
        <w:rPr>
          <w:rFonts w:ascii="Arial" w:hAnsi="Arial" w:cs="Arial"/>
          <w:bCs/>
          <w:color w:val="3E3E36"/>
          <w:shd w:val="clear" w:color="auto" w:fill="FFFFFF"/>
        </w:rPr>
      </w:pPr>
      <w:r>
        <w:rPr>
          <w:rFonts w:ascii="Arial" w:hAnsi="Arial" w:cs="Arial"/>
          <w:bCs/>
          <w:color w:val="3E3E36"/>
          <w:shd w:val="clear" w:color="auto" w:fill="FFFFFF"/>
        </w:rPr>
        <w:t>5</w:t>
      </w:r>
      <w:r w:rsidRPr="0042060A">
        <w:rPr>
          <w:rFonts w:ascii="Arial" w:hAnsi="Arial" w:cs="Arial"/>
          <w:bCs/>
          <w:color w:val="3E3E36"/>
          <w:shd w:val="clear" w:color="auto" w:fill="FFFFFF"/>
        </w:rPr>
        <w:t>.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2060A" w14:paraId="251C9912" w14:textId="77777777" w:rsidTr="00CA7447">
        <w:tc>
          <w:tcPr>
            <w:tcW w:w="9062" w:type="dxa"/>
          </w:tcPr>
          <w:p w14:paraId="2E7CEB91" w14:textId="77777777" w:rsidR="0042060A" w:rsidRDefault="0042060A" w:rsidP="00CA7447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</w:p>
          <w:p w14:paraId="0965E55B" w14:textId="77777777" w:rsidR="0042060A" w:rsidRDefault="0042060A" w:rsidP="00CA7447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</w:p>
        </w:tc>
      </w:tr>
      <w:tr w:rsidR="0042060A" w14:paraId="7F4B38B8" w14:textId="77777777" w:rsidTr="00CA7447">
        <w:tc>
          <w:tcPr>
            <w:tcW w:w="9062" w:type="dxa"/>
          </w:tcPr>
          <w:p w14:paraId="5529062E" w14:textId="77777777" w:rsidR="0042060A" w:rsidRDefault="0042060A" w:rsidP="00CA7447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</w:p>
          <w:p w14:paraId="21DEE6DC" w14:textId="77777777" w:rsidR="0042060A" w:rsidRDefault="0042060A" w:rsidP="00CA7447">
            <w:pPr>
              <w:rPr>
                <w:rFonts w:ascii="Arial" w:hAnsi="Arial" w:cs="Arial"/>
                <w:bCs/>
                <w:color w:val="3E3E36"/>
                <w:shd w:val="clear" w:color="auto" w:fill="FFFFFF"/>
              </w:rPr>
            </w:pPr>
          </w:p>
        </w:tc>
      </w:tr>
    </w:tbl>
    <w:p w14:paraId="03CBF0E5" w14:textId="77777777" w:rsidR="0042060A" w:rsidRDefault="0042060A" w:rsidP="0042060A">
      <w:pPr>
        <w:rPr>
          <w:rFonts w:ascii="Arial" w:hAnsi="Arial" w:cs="Arial"/>
          <w:b/>
          <w:bCs/>
          <w:color w:val="3E3E36"/>
          <w:shd w:val="clear" w:color="auto" w:fill="FFFFFF"/>
        </w:rPr>
      </w:pPr>
    </w:p>
    <w:p w14:paraId="41E53305" w14:textId="77777777" w:rsidR="00314F61" w:rsidRPr="00314F61" w:rsidRDefault="00314F61" w:rsidP="00314F61">
      <w:pPr>
        <w:pStyle w:val="Lijstalinea"/>
        <w:numPr>
          <w:ilvl w:val="0"/>
          <w:numId w:val="12"/>
        </w:numPr>
        <w:rPr>
          <w:rFonts w:cs="Arial"/>
          <w:b/>
          <w:bCs/>
          <w:color w:val="3E3E36"/>
          <w:shd w:val="clear" w:color="auto" w:fill="FFFFFF"/>
        </w:rPr>
      </w:pPr>
      <w:r w:rsidRPr="00314F61">
        <w:rPr>
          <w:rFonts w:cs="Arial"/>
          <w:b/>
          <w:bCs/>
          <w:color w:val="3E3E36"/>
          <w:shd w:val="clear" w:color="auto" w:fill="FFFFFF"/>
        </w:rPr>
        <w:t>Wat kun je als klas eraan doen om niet op de vooroordelen lader te komen?</w:t>
      </w:r>
    </w:p>
    <w:p w14:paraId="10E318A4" w14:textId="77777777" w:rsidR="00314F61" w:rsidRDefault="00314F61" w:rsidP="00314F61">
      <w:pPr>
        <w:rPr>
          <w:rFonts w:cs="Arial"/>
          <w:b/>
          <w:bCs/>
          <w:color w:val="3E3E36"/>
          <w:shd w:val="clear" w:color="auto" w:fill="FFFFFF"/>
        </w:rPr>
      </w:pPr>
    </w:p>
    <w:p w14:paraId="73350C8A" w14:textId="77777777" w:rsidR="00314F61" w:rsidRPr="0042060A" w:rsidRDefault="00314F61" w:rsidP="0042060A">
      <w:pPr>
        <w:rPr>
          <w:rFonts w:ascii="Arial" w:hAnsi="Arial" w:cs="Arial"/>
          <w:b/>
          <w:bCs/>
          <w:color w:val="3E3E36"/>
          <w:shd w:val="clear" w:color="auto" w:fill="FFFFFF"/>
        </w:rPr>
      </w:pPr>
      <w:r>
        <w:rPr>
          <w:rFonts w:cs="Arial"/>
          <w:b/>
          <w:bCs/>
          <w:color w:val="3E3E36"/>
          <w:shd w:val="clear" w:color="auto" w:fill="FFFFFF"/>
        </w:rPr>
        <w:t>__________________________________________________________________________________</w:t>
      </w:r>
    </w:p>
    <w:sectPr w:rsidR="00314F61" w:rsidRPr="0042060A" w:rsidSect="008341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8787" w14:textId="77777777" w:rsidR="00B05E0A" w:rsidRDefault="00B05E0A" w:rsidP="003D4247">
      <w:pPr>
        <w:spacing w:after="0" w:line="240" w:lineRule="auto"/>
      </w:pPr>
      <w:r>
        <w:separator/>
      </w:r>
    </w:p>
  </w:endnote>
  <w:endnote w:type="continuationSeparator" w:id="0">
    <w:p w14:paraId="11344DEF" w14:textId="77777777" w:rsidR="00B05E0A" w:rsidRDefault="00B05E0A" w:rsidP="003D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741440"/>
      <w:docPartObj>
        <w:docPartGallery w:val="Page Numbers (Bottom of Page)"/>
        <w:docPartUnique/>
      </w:docPartObj>
    </w:sdtPr>
    <w:sdtEndPr/>
    <w:sdtContent>
      <w:p w14:paraId="445EA06F" w14:textId="77777777" w:rsidR="003D4247" w:rsidRDefault="003D424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3D98B7" w14:textId="77777777" w:rsidR="003D4247" w:rsidRDefault="003D42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4B1D" w14:textId="77777777" w:rsidR="00B05E0A" w:rsidRDefault="00B05E0A" w:rsidP="003D4247">
      <w:pPr>
        <w:spacing w:after="0" w:line="240" w:lineRule="auto"/>
      </w:pPr>
      <w:r>
        <w:separator/>
      </w:r>
    </w:p>
  </w:footnote>
  <w:footnote w:type="continuationSeparator" w:id="0">
    <w:p w14:paraId="48BE0888" w14:textId="77777777" w:rsidR="00B05E0A" w:rsidRDefault="00B05E0A" w:rsidP="003D4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066"/>
    <w:multiLevelType w:val="hybridMultilevel"/>
    <w:tmpl w:val="2ADECD0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77EBF"/>
    <w:multiLevelType w:val="hybridMultilevel"/>
    <w:tmpl w:val="E2BCCAF6"/>
    <w:lvl w:ilvl="0" w:tplc="6A1C0D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75734"/>
    <w:multiLevelType w:val="hybridMultilevel"/>
    <w:tmpl w:val="02F6E7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52E"/>
    <w:multiLevelType w:val="hybridMultilevel"/>
    <w:tmpl w:val="4BDCAFC4"/>
    <w:lvl w:ilvl="0" w:tplc="378AF2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27D32"/>
    <w:multiLevelType w:val="hybridMultilevel"/>
    <w:tmpl w:val="3A36B43C"/>
    <w:lvl w:ilvl="0" w:tplc="5B821C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52908"/>
    <w:multiLevelType w:val="hybridMultilevel"/>
    <w:tmpl w:val="3D4264BC"/>
    <w:lvl w:ilvl="0" w:tplc="D47AF5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E2DBF"/>
    <w:multiLevelType w:val="hybridMultilevel"/>
    <w:tmpl w:val="C28027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42CE6"/>
    <w:multiLevelType w:val="hybridMultilevel"/>
    <w:tmpl w:val="59BA8E2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371B0"/>
    <w:multiLevelType w:val="hybridMultilevel"/>
    <w:tmpl w:val="59BA8E2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45C97"/>
    <w:multiLevelType w:val="hybridMultilevel"/>
    <w:tmpl w:val="1C9E57BA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C25C8"/>
    <w:multiLevelType w:val="hybridMultilevel"/>
    <w:tmpl w:val="5E6CC8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05A52"/>
    <w:multiLevelType w:val="hybridMultilevel"/>
    <w:tmpl w:val="1C9E57BA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46272"/>
    <w:multiLevelType w:val="hybridMultilevel"/>
    <w:tmpl w:val="151647E6"/>
    <w:lvl w:ilvl="0" w:tplc="EA6CD6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155F0"/>
    <w:multiLevelType w:val="hybridMultilevel"/>
    <w:tmpl w:val="7C52F6B0"/>
    <w:lvl w:ilvl="0" w:tplc="EA7C1574">
      <w:start w:val="1"/>
      <w:numFmt w:val="bullet"/>
      <w:lvlText w:val="-"/>
      <w:lvlJc w:val="left"/>
      <w:pPr>
        <w:ind w:left="697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 w15:restartNumberingAfterBreak="0">
    <w:nsid w:val="66E77AF5"/>
    <w:multiLevelType w:val="hybridMultilevel"/>
    <w:tmpl w:val="6BA04E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C3E31"/>
    <w:multiLevelType w:val="hybridMultilevel"/>
    <w:tmpl w:val="59BA8E2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2"/>
  </w:num>
  <w:num w:numId="5">
    <w:abstractNumId w:val="2"/>
  </w:num>
  <w:num w:numId="6">
    <w:abstractNumId w:val="9"/>
  </w:num>
  <w:num w:numId="7">
    <w:abstractNumId w:val="11"/>
  </w:num>
  <w:num w:numId="8">
    <w:abstractNumId w:val="1"/>
  </w:num>
  <w:num w:numId="9">
    <w:abstractNumId w:val="4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38"/>
    <w:rsid w:val="00031B25"/>
    <w:rsid w:val="000D495E"/>
    <w:rsid w:val="00107CC1"/>
    <w:rsid w:val="001C5459"/>
    <w:rsid w:val="001F761D"/>
    <w:rsid w:val="00210976"/>
    <w:rsid w:val="00274D14"/>
    <w:rsid w:val="0028647B"/>
    <w:rsid w:val="002B6770"/>
    <w:rsid w:val="00314F61"/>
    <w:rsid w:val="00345CCE"/>
    <w:rsid w:val="003B7E33"/>
    <w:rsid w:val="003D4247"/>
    <w:rsid w:val="0042060A"/>
    <w:rsid w:val="004C6B8B"/>
    <w:rsid w:val="00543F6C"/>
    <w:rsid w:val="005E156E"/>
    <w:rsid w:val="006006DC"/>
    <w:rsid w:val="006043EC"/>
    <w:rsid w:val="007958E7"/>
    <w:rsid w:val="008341E2"/>
    <w:rsid w:val="00901DBB"/>
    <w:rsid w:val="009370DC"/>
    <w:rsid w:val="009428E0"/>
    <w:rsid w:val="00954ED6"/>
    <w:rsid w:val="009A7F16"/>
    <w:rsid w:val="00A2725F"/>
    <w:rsid w:val="00AB54AA"/>
    <w:rsid w:val="00B05E0A"/>
    <w:rsid w:val="00C30A46"/>
    <w:rsid w:val="00C55D9F"/>
    <w:rsid w:val="00CD00D3"/>
    <w:rsid w:val="00CE5E85"/>
    <w:rsid w:val="00D32461"/>
    <w:rsid w:val="00D32F3D"/>
    <w:rsid w:val="00DC7FAE"/>
    <w:rsid w:val="00E2165F"/>
    <w:rsid w:val="00E3793E"/>
    <w:rsid w:val="00E57729"/>
    <w:rsid w:val="00E60338"/>
    <w:rsid w:val="00E714D6"/>
    <w:rsid w:val="00EA26CD"/>
    <w:rsid w:val="00EC2C8B"/>
    <w:rsid w:val="00F47DBB"/>
    <w:rsid w:val="00FA3741"/>
    <w:rsid w:val="00F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0004"/>
  <w15:chartTrackingRefBased/>
  <w15:docId w15:val="{7E960DF1-D590-4A74-B5C6-18608A88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7F1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nl-NL"/>
    </w:rPr>
  </w:style>
  <w:style w:type="paragraph" w:styleId="Geenafstand">
    <w:name w:val="No Spacing"/>
    <w:uiPriority w:val="1"/>
    <w:qFormat/>
    <w:rsid w:val="008341E2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8341E2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D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4247"/>
  </w:style>
  <w:style w:type="paragraph" w:styleId="Voettekst">
    <w:name w:val="footer"/>
    <w:basedOn w:val="Standaard"/>
    <w:link w:val="VoettekstChar"/>
    <w:uiPriority w:val="99"/>
    <w:unhideWhenUsed/>
    <w:rsid w:val="003D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nl/url?sa=i&amp;rct=j&amp;q=&amp;esrc=s&amp;source=images&amp;cd=&amp;cad=rja&amp;uact=8&amp;ved=2ahUKEwjOg6Op3-ndAhVLZlAKHVyHCysQjRx6BAgBEAU&amp;url=https://slideplayer.nl/slide/2255904/&amp;psig=AOvVaw359BqgdIxzmh3iw7y9GAdO&amp;ust=15386379853601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Sandra Thijssen</cp:lastModifiedBy>
  <cp:revision>5</cp:revision>
  <cp:lastPrinted>2021-06-21T08:34:00Z</cp:lastPrinted>
  <dcterms:created xsi:type="dcterms:W3CDTF">2021-05-31T07:11:00Z</dcterms:created>
  <dcterms:modified xsi:type="dcterms:W3CDTF">2021-06-21T10:08:00Z</dcterms:modified>
</cp:coreProperties>
</file>